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BC" w:rsidRDefault="00426E16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noProof/>
          <w:color w:val="000000"/>
          <w:lang w:eastAsia="ru-RU"/>
        </w:rPr>
        <w:drawing>
          <wp:anchor distT="0" distB="0" distL="114935" distR="114935" simplePos="0" relativeHeight="4" behindDoc="0" locked="0" layoutInCell="0" allowOverlap="1">
            <wp:simplePos x="0" y="0"/>
            <wp:positionH relativeFrom="column">
              <wp:posOffset>3088640</wp:posOffset>
            </wp:positionH>
            <wp:positionV relativeFrom="paragraph">
              <wp:posOffset>-327660</wp:posOffset>
            </wp:positionV>
            <wp:extent cx="393700" cy="4851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1BC" w:rsidRDefault="00DF61BC">
      <w:pPr>
        <w:jc w:val="right"/>
        <w:rPr>
          <w:rFonts w:ascii="Liberation Serif" w:hAnsi="Liberation Serif" w:cs="Liberation Serif"/>
          <w:b/>
          <w:bCs/>
          <w:color w:val="000000"/>
          <w:sz w:val="26"/>
          <w:szCs w:val="26"/>
          <w:lang w:eastAsia="ru-RU"/>
        </w:rPr>
      </w:pPr>
    </w:p>
    <w:p w:rsidR="00DF61BC" w:rsidRDefault="00426E16">
      <w:pPr>
        <w:pStyle w:val="1"/>
      </w:pPr>
      <w:r>
        <w:rPr>
          <w:rFonts w:ascii="Liberation Serif" w:hAnsi="Liberation Serif" w:cs="Liberation Serif"/>
          <w:color w:val="000000"/>
          <w:sz w:val="26"/>
          <w:szCs w:val="26"/>
        </w:rPr>
        <w:t>УПРАВЛЕНИЕ ОБРАЗОВАНИЯ И МОЛОДЕЖНОЙ ПОЛИТИКИ</w:t>
      </w:r>
    </w:p>
    <w:p w:rsidR="00DF61BC" w:rsidRDefault="00426E16">
      <w:pPr>
        <w:pStyle w:val="1"/>
      </w:pPr>
      <w:r>
        <w:rPr>
          <w:rFonts w:ascii="Liberation Serif" w:hAnsi="Liberation Serif" w:cs="Liberation Serif"/>
          <w:color w:val="000000"/>
          <w:sz w:val="26"/>
          <w:szCs w:val="26"/>
        </w:rPr>
        <w:t>АДМИНИСТРАЦИИ ГРЯЗОВЕЦКОГО МУНИЦИПАЛЬНОГО ОКРУГА</w:t>
      </w:r>
    </w:p>
    <w:p w:rsidR="00DF61BC" w:rsidRDefault="00DF61BC">
      <w:pPr>
        <w:pStyle w:val="1"/>
        <w:rPr>
          <w:rFonts w:ascii="Liberation Serif" w:hAnsi="Liberation Serif" w:cs="Liberation Serif"/>
          <w:color w:val="000000"/>
          <w:sz w:val="40"/>
        </w:rPr>
      </w:pPr>
    </w:p>
    <w:p w:rsidR="00DF61BC" w:rsidRDefault="00426E16">
      <w:pPr>
        <w:pStyle w:val="1"/>
      </w:pPr>
      <w:r>
        <w:rPr>
          <w:rFonts w:ascii="Liberation Serif" w:hAnsi="Liberation Serif" w:cs="Liberation Serif"/>
          <w:bCs w:val="0"/>
          <w:color w:val="000000"/>
          <w:sz w:val="32"/>
          <w:szCs w:val="32"/>
        </w:rPr>
        <w:t>П Р И К А З</w:t>
      </w:r>
    </w:p>
    <w:p w:rsidR="00DF61BC" w:rsidRDefault="00DF61BC">
      <w:pPr>
        <w:rPr>
          <w:rFonts w:ascii="Liberation Serif" w:hAnsi="Liberation Serif" w:cs="Liberation Serif"/>
          <w:color w:val="000000"/>
          <w:sz w:val="20"/>
        </w:rPr>
      </w:pPr>
    </w:p>
    <w:p w:rsidR="00DF61BC" w:rsidRDefault="00426E16">
      <w:r>
        <w:rPr>
          <w:rFonts w:ascii="Liberation Serif" w:eastAsia="Liberation Serif" w:hAnsi="Liberation Serif" w:cs="Liberation Serif"/>
          <w:color w:val="000000"/>
          <w:sz w:val="20"/>
        </w:rPr>
        <w:t xml:space="preserve">      </w:t>
      </w: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      </w:t>
      </w:r>
      <w:r>
        <w:rPr>
          <w:rFonts w:ascii="Liberation Serif" w:eastAsia="Liberation Serif" w:hAnsi="Liberation Serif" w:cs="Liberation Serif"/>
          <w:color w:val="000000"/>
        </w:rPr>
        <w:t xml:space="preserve">     </w:t>
      </w:r>
      <w:r w:rsidR="0033595B">
        <w:rPr>
          <w:rFonts w:ascii="Liberation Serif" w:eastAsia="Liberation Serif" w:hAnsi="Liberation Serif" w:cs="Liberation Serif"/>
          <w:color w:val="000000"/>
        </w:rPr>
        <w:t>30</w:t>
      </w:r>
      <w:r>
        <w:rPr>
          <w:rFonts w:ascii="Liberation Serif" w:eastAsia="Liberation Serif" w:hAnsi="Liberation Serif" w:cs="Liberation Serif"/>
          <w:color w:val="000000"/>
        </w:rPr>
        <w:t>.0</w:t>
      </w:r>
      <w:r w:rsidR="0033595B">
        <w:rPr>
          <w:rFonts w:ascii="Liberation Serif" w:eastAsia="Liberation Serif" w:hAnsi="Liberation Serif" w:cs="Liberation Serif"/>
          <w:color w:val="000000"/>
        </w:rPr>
        <w:t>8</w:t>
      </w:r>
      <w:r>
        <w:rPr>
          <w:rFonts w:ascii="Liberation Serif" w:eastAsia="Liberation Serif" w:hAnsi="Liberation Serif" w:cs="Liberation Serif"/>
          <w:color w:val="000000"/>
        </w:rPr>
        <w:t>.202</w:t>
      </w:r>
      <w:r w:rsidR="008D6785">
        <w:rPr>
          <w:rFonts w:ascii="Liberation Serif" w:eastAsia="Liberation Serif" w:hAnsi="Liberation Serif" w:cs="Liberation Serif"/>
          <w:color w:val="000000"/>
        </w:rPr>
        <w:t>4</w:t>
      </w:r>
      <w:r>
        <w:rPr>
          <w:rFonts w:ascii="Liberation Serif" w:eastAsia="Liberation Serif" w:hAnsi="Liberation Serif" w:cs="Liberation Serif"/>
          <w:color w:val="000000"/>
        </w:rPr>
        <w:t xml:space="preserve">                     </w:t>
      </w:r>
      <w:proofErr w:type="gramStart"/>
      <w:r>
        <w:rPr>
          <w:rFonts w:ascii="Liberation Serif" w:hAnsi="Liberation Serif" w:cs="Liberation Serif"/>
          <w:color w:val="000000"/>
        </w:rPr>
        <w:t>№</w:t>
      </w:r>
      <w:r>
        <w:rPr>
          <w:rFonts w:ascii="Liberation Serif" w:eastAsia="Liberation Serif" w:hAnsi="Liberation Serif" w:cs="Liberation Serif"/>
          <w:color w:val="000000"/>
        </w:rPr>
        <w:t xml:space="preserve">  </w:t>
      </w:r>
      <w:r w:rsidR="0033595B">
        <w:rPr>
          <w:rFonts w:ascii="Liberation Serif" w:eastAsia="Liberation Serif" w:hAnsi="Liberation Serif" w:cs="Liberation Serif"/>
          <w:color w:val="000000"/>
        </w:rPr>
        <w:t>780</w:t>
      </w:r>
      <w:proofErr w:type="gramEnd"/>
    </w:p>
    <w:p w:rsidR="00DF61BC" w:rsidRDefault="00426E16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" behindDoc="0" locked="0" layoutInCell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4445</wp:posOffset>
                </wp:positionV>
                <wp:extent cx="1524000" cy="635"/>
                <wp:effectExtent l="5080" t="5080" r="508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88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7B770" id="Прямая соединительная линия 2" o:spid="_x0000_s1026" style="position:absolute;z-index: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3.55pt,.35pt" to="116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" o:allowincell="f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3" behindDoc="0" locked="0" layoutInCell="0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15240</wp:posOffset>
                </wp:positionV>
                <wp:extent cx="728345" cy="635"/>
                <wp:effectExtent l="5080" t="5080" r="5080" b="508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28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9E858" id="Прямая соединительная линия 1" o:spid="_x0000_s1026" style="position:absolute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46.45pt,1.2pt" to="203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" o:allowincell="f" strokeweight=".26mm">
                <v:stroke joinstyle="miter" endcap="square"/>
              </v:lin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10"/>
        </w:rPr>
        <w:t xml:space="preserve">                                                          </w:t>
      </w:r>
    </w:p>
    <w:p w:rsidR="00DF61BC" w:rsidRDefault="00426E16">
      <w:pPr>
        <w:pStyle w:val="a4"/>
      </w:pPr>
      <w:r>
        <w:rPr>
          <w:rFonts w:ascii="Liberation Serif" w:eastAsia="Liberation Serif" w:hAnsi="Liberation Serif" w:cs="Liberation Serif"/>
          <w:color w:val="000000"/>
          <w:w w:val="100"/>
          <w:sz w:val="20"/>
        </w:rPr>
        <w:t xml:space="preserve">                              </w:t>
      </w:r>
      <w:r>
        <w:rPr>
          <w:rFonts w:ascii="Liberation Serif" w:hAnsi="Liberation Serif" w:cs="Liberation Serif"/>
          <w:color w:val="000000"/>
          <w:w w:val="100"/>
          <w:sz w:val="20"/>
        </w:rPr>
        <w:t xml:space="preserve">г. Грязовец  </w:t>
      </w:r>
    </w:p>
    <w:p w:rsidR="00DF61BC" w:rsidRDefault="00DF61BC">
      <w:pPr>
        <w:pStyle w:val="a4"/>
        <w:rPr>
          <w:rFonts w:ascii="Liberation Serif" w:hAnsi="Liberation Serif" w:cs="Liberation Serif"/>
          <w:color w:val="000000"/>
          <w:w w:val="100"/>
        </w:rPr>
      </w:pPr>
    </w:p>
    <w:tbl>
      <w:tblPr>
        <w:tblStyle w:val="ae"/>
        <w:tblW w:w="10746" w:type="dxa"/>
        <w:tblLayout w:type="fixed"/>
        <w:tblLook w:val="04A0" w:firstRow="1" w:lastRow="0" w:firstColumn="1" w:lastColumn="0" w:noHBand="0" w:noVBand="1"/>
      </w:tblPr>
      <w:tblGrid>
        <w:gridCol w:w="10746"/>
      </w:tblGrid>
      <w:tr w:rsidR="00DF61BC">
        <w:tc>
          <w:tcPr>
            <w:tcW w:w="10746" w:type="dxa"/>
            <w:tcBorders>
              <w:top w:val="nil"/>
              <w:left w:val="nil"/>
              <w:bottom w:val="nil"/>
              <w:right w:val="nil"/>
            </w:tcBorders>
          </w:tcPr>
          <w:p w:rsidR="00DF61BC" w:rsidRDefault="00426E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О методическом обеспечении отрасли «Образование» в </w:t>
            </w:r>
            <w:proofErr w:type="spellStart"/>
            <w:r>
              <w:rPr>
                <w:b/>
                <w:bCs/>
                <w:sz w:val="28"/>
                <w:szCs w:val="28"/>
              </w:rPr>
              <w:t>Грязовецком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муниципальном округе в 202</w:t>
            </w:r>
            <w:r w:rsidR="008D6785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-202</w:t>
            </w:r>
            <w:r w:rsidR="008D6785">
              <w:rPr>
                <w:b/>
                <w:bCs/>
                <w:sz w:val="28"/>
                <w:szCs w:val="28"/>
              </w:rPr>
              <w:t xml:space="preserve">5 </w:t>
            </w:r>
            <w:r>
              <w:rPr>
                <w:b/>
                <w:bCs/>
                <w:sz w:val="28"/>
                <w:szCs w:val="28"/>
              </w:rPr>
              <w:t>учебном году</w:t>
            </w:r>
          </w:p>
          <w:p w:rsidR="00DF61BC" w:rsidRDefault="00DF61BC">
            <w:pPr>
              <w:pStyle w:val="a4"/>
              <w:widowControl w:val="0"/>
              <w:tabs>
                <w:tab w:val="left" w:pos="5747"/>
              </w:tabs>
              <w:ind w:left="426" w:right="-88"/>
              <w:jc w:val="center"/>
              <w:rPr>
                <w:sz w:val="28"/>
                <w:szCs w:val="28"/>
              </w:rPr>
            </w:pPr>
          </w:p>
        </w:tc>
      </w:tr>
    </w:tbl>
    <w:p w:rsidR="00DF61BC" w:rsidRDefault="00DF61BC">
      <w:pPr>
        <w:pStyle w:val="a4"/>
        <w:ind w:left="567" w:right="110" w:firstLine="259"/>
        <w:jc w:val="both"/>
        <w:rPr>
          <w:sz w:val="26"/>
          <w:szCs w:val="26"/>
        </w:rPr>
      </w:pPr>
    </w:p>
    <w:p w:rsidR="00DF61BC" w:rsidRDefault="00426E16">
      <w:pPr>
        <w:jc w:val="both"/>
      </w:pPr>
      <w:r>
        <w:t xml:space="preserve">  </w:t>
      </w:r>
      <w:r>
        <w:rPr>
          <w:sz w:val="28"/>
          <w:szCs w:val="28"/>
        </w:rPr>
        <w:t xml:space="preserve">С целью сопровождения инновационных процессов в системе образования </w:t>
      </w:r>
      <w:proofErr w:type="spellStart"/>
      <w:r>
        <w:rPr>
          <w:sz w:val="28"/>
          <w:szCs w:val="28"/>
        </w:rPr>
        <w:t>Грязовецкого</w:t>
      </w:r>
      <w:proofErr w:type="spellEnd"/>
      <w:r>
        <w:rPr>
          <w:sz w:val="28"/>
          <w:szCs w:val="28"/>
        </w:rPr>
        <w:t xml:space="preserve"> муниципального </w:t>
      </w:r>
      <w:r w:rsidR="008D678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202</w:t>
      </w:r>
      <w:r w:rsidR="008D6785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D6785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году, обмена передовым управленческим и педагогическим опытом</w:t>
      </w:r>
    </w:p>
    <w:p w:rsidR="00DF61BC" w:rsidRDefault="00426E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ПРИКАЗЫВАЮ:</w:t>
      </w:r>
    </w:p>
    <w:p w:rsidR="00DF61BC" w:rsidRDefault="00426E16" w:rsidP="008E7325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sz w:val="28"/>
          <w:szCs w:val="28"/>
          <w:lang w:eastAsia="ar-SA"/>
        </w:rPr>
        <w:t xml:space="preserve"> Положение о методическом объединении педагогов </w:t>
      </w:r>
      <w:proofErr w:type="spellStart"/>
      <w:r>
        <w:rPr>
          <w:sz w:val="28"/>
          <w:szCs w:val="28"/>
          <w:lang w:eastAsia="ar-SA"/>
        </w:rPr>
        <w:t>Грязовецкого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</w:t>
      </w:r>
      <w:r>
        <w:rPr>
          <w:sz w:val="28"/>
          <w:szCs w:val="28"/>
        </w:rPr>
        <w:t xml:space="preserve">(приложение </w:t>
      </w:r>
      <w:r w:rsidR="008E7325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DF61BC" w:rsidRDefault="008E7325">
      <w:pPr>
        <w:pStyle w:val="Style19"/>
        <w:widowControl/>
        <w:tabs>
          <w:tab w:val="left" w:pos="360"/>
        </w:tabs>
        <w:spacing w:line="326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426E16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Утвердить перечень </w:t>
      </w:r>
      <w:r w:rsidR="00426E16">
        <w:rPr>
          <w:sz w:val="28"/>
          <w:szCs w:val="28"/>
        </w:rPr>
        <w:t xml:space="preserve">методических объединений </w:t>
      </w:r>
      <w:proofErr w:type="gramStart"/>
      <w:r w:rsidR="00426E16">
        <w:rPr>
          <w:sz w:val="28"/>
          <w:szCs w:val="28"/>
        </w:rPr>
        <w:t xml:space="preserve">педагогов </w:t>
      </w:r>
      <w:r w:rsidR="00426E16"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ar-SA"/>
        </w:rPr>
        <w:t>Грязовецкого</w:t>
      </w:r>
      <w:proofErr w:type="spellEnd"/>
      <w:proofErr w:type="gramEnd"/>
      <w:r>
        <w:rPr>
          <w:sz w:val="28"/>
          <w:szCs w:val="28"/>
          <w:lang w:eastAsia="ar-SA"/>
        </w:rPr>
        <w:t xml:space="preserve"> муниципального округа </w:t>
      </w:r>
      <w:r w:rsidR="00426E16">
        <w:rPr>
          <w:color w:val="000000"/>
          <w:sz w:val="28"/>
          <w:szCs w:val="28"/>
        </w:rPr>
        <w:t xml:space="preserve">(приложение </w:t>
      </w:r>
      <w:r>
        <w:rPr>
          <w:color w:val="000000"/>
          <w:sz w:val="28"/>
          <w:szCs w:val="28"/>
        </w:rPr>
        <w:t>2</w:t>
      </w:r>
      <w:r w:rsidR="00426E16">
        <w:rPr>
          <w:color w:val="000000"/>
          <w:sz w:val="28"/>
          <w:szCs w:val="28"/>
        </w:rPr>
        <w:t>).</w:t>
      </w:r>
    </w:p>
    <w:p w:rsidR="00DF61BC" w:rsidRDefault="0033595B" w:rsidP="008D6785">
      <w:pPr>
        <w:pStyle w:val="Style19"/>
        <w:widowControl/>
        <w:tabs>
          <w:tab w:val="left" w:pos="360"/>
        </w:tabs>
        <w:spacing w:line="326" w:lineRule="exac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26E16">
        <w:rPr>
          <w:color w:val="000000"/>
          <w:sz w:val="28"/>
          <w:szCs w:val="28"/>
        </w:rPr>
        <w:t>.</w:t>
      </w:r>
      <w:r w:rsidR="00426E16">
        <w:rPr>
          <w:color w:val="000000"/>
          <w:sz w:val="28"/>
          <w:szCs w:val="28"/>
          <w:lang w:eastAsia="ar-SA"/>
        </w:rPr>
        <w:t>Настоящий приказ распространяется на взаимоотношения, возникшие с 1 сентября 202</w:t>
      </w:r>
      <w:r w:rsidR="008D6785">
        <w:rPr>
          <w:color w:val="000000"/>
          <w:sz w:val="28"/>
          <w:szCs w:val="28"/>
          <w:lang w:eastAsia="ar-SA"/>
        </w:rPr>
        <w:t>4</w:t>
      </w:r>
      <w:r w:rsidR="00426E16">
        <w:rPr>
          <w:color w:val="000000"/>
          <w:sz w:val="28"/>
          <w:szCs w:val="28"/>
          <w:lang w:eastAsia="ar-SA"/>
        </w:rPr>
        <w:t xml:space="preserve"> года.</w:t>
      </w:r>
    </w:p>
    <w:p w:rsidR="00DF61BC" w:rsidRDefault="00DF61BC">
      <w:pPr>
        <w:jc w:val="both"/>
        <w:rPr>
          <w:sz w:val="28"/>
          <w:szCs w:val="28"/>
        </w:rPr>
      </w:pPr>
    </w:p>
    <w:p w:rsidR="00DF61BC" w:rsidRDefault="00DF61BC">
      <w:pPr>
        <w:pStyle w:val="a4"/>
        <w:rPr>
          <w:sz w:val="26"/>
          <w:szCs w:val="26"/>
        </w:rPr>
      </w:pPr>
    </w:p>
    <w:p w:rsidR="00DF61BC" w:rsidRDefault="00DF61BC">
      <w:pPr>
        <w:pStyle w:val="a4"/>
        <w:rPr>
          <w:sz w:val="26"/>
          <w:szCs w:val="26"/>
        </w:rPr>
      </w:pPr>
    </w:p>
    <w:tbl>
      <w:tblPr>
        <w:tblStyle w:val="TableNormal"/>
        <w:tblW w:w="10365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6178"/>
        <w:gridCol w:w="4187"/>
      </w:tblGrid>
      <w:tr w:rsidR="00DF61BC">
        <w:trPr>
          <w:trHeight w:val="584"/>
        </w:trPr>
        <w:tc>
          <w:tcPr>
            <w:tcW w:w="6177" w:type="dxa"/>
          </w:tcPr>
          <w:p w:rsidR="00DF61BC" w:rsidRPr="008D6785" w:rsidRDefault="00426E16">
            <w:pPr>
              <w:pStyle w:val="TableParagraph"/>
              <w:spacing w:line="287" w:lineRule="exact"/>
              <w:ind w:left="0"/>
              <w:rPr>
                <w:sz w:val="28"/>
                <w:szCs w:val="28"/>
                <w:lang w:val="ru-RU"/>
              </w:rPr>
            </w:pPr>
            <w:r w:rsidRPr="008D6785">
              <w:rPr>
                <w:sz w:val="28"/>
                <w:szCs w:val="28"/>
                <w:lang w:val="ru-RU"/>
              </w:rPr>
              <w:t>Начальник</w:t>
            </w:r>
            <w:r w:rsidRPr="008D678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D6785">
              <w:rPr>
                <w:sz w:val="28"/>
                <w:szCs w:val="28"/>
                <w:lang w:val="ru-RU"/>
              </w:rPr>
              <w:t>Управления</w:t>
            </w:r>
            <w:r w:rsidRPr="008D678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D6785">
              <w:rPr>
                <w:sz w:val="28"/>
                <w:szCs w:val="28"/>
                <w:lang w:val="ru-RU"/>
              </w:rPr>
              <w:t>образования</w:t>
            </w:r>
          </w:p>
          <w:p w:rsidR="00DF61BC" w:rsidRPr="008D6785" w:rsidRDefault="00426E16">
            <w:pPr>
              <w:pStyle w:val="TableParagraph"/>
              <w:spacing w:line="287" w:lineRule="exact"/>
              <w:ind w:left="0"/>
              <w:rPr>
                <w:sz w:val="28"/>
                <w:szCs w:val="28"/>
                <w:lang w:val="ru-RU"/>
              </w:rPr>
            </w:pPr>
            <w:r w:rsidRPr="008D6785">
              <w:rPr>
                <w:sz w:val="28"/>
                <w:szCs w:val="28"/>
                <w:lang w:val="ru-RU"/>
              </w:rPr>
              <w:t>и молодежной политики администрации</w:t>
            </w:r>
          </w:p>
          <w:p w:rsidR="00DF61BC" w:rsidRDefault="00426E16" w:rsidP="00C31812">
            <w:pPr>
              <w:pStyle w:val="TableParagraph"/>
              <w:spacing w:line="278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Грязовецкого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муниципального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округа</w:t>
            </w:r>
            <w:proofErr w:type="spellEnd"/>
          </w:p>
        </w:tc>
        <w:tc>
          <w:tcPr>
            <w:tcW w:w="4187" w:type="dxa"/>
          </w:tcPr>
          <w:p w:rsidR="00DF61BC" w:rsidRDefault="00C31812">
            <w:pPr>
              <w:pStyle w:val="TableParagraph"/>
              <w:spacing w:before="9"/>
              <w:ind w:left="567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CBB99D" wp14:editId="389C78C4">
                  <wp:extent cx="1097280" cy="579991"/>
                  <wp:effectExtent l="0" t="0" r="7620" b="0"/>
                  <wp:docPr id="4" name="Рисунок 4" descr="Сканировать1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канировать1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7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1BC" w:rsidRDefault="00426E16">
            <w:pPr>
              <w:pStyle w:val="TableParagraph"/>
              <w:spacing w:before="1" w:line="279" w:lineRule="exact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Т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.А. </w:t>
            </w:r>
            <w:proofErr w:type="spellStart"/>
            <w:r>
              <w:rPr>
                <w:sz w:val="28"/>
                <w:szCs w:val="28"/>
              </w:rPr>
              <w:t>Патракеева</w:t>
            </w:r>
            <w:proofErr w:type="spellEnd"/>
          </w:p>
        </w:tc>
      </w:tr>
    </w:tbl>
    <w:p w:rsidR="00DF61BC" w:rsidRDefault="00DF61BC">
      <w:pPr>
        <w:sectPr w:rsidR="00DF61BC">
          <w:pgSz w:w="11906" w:h="16838"/>
          <w:pgMar w:top="1040" w:right="1106" w:bottom="709" w:left="1395" w:header="0" w:footer="0" w:gutter="0"/>
          <w:cols w:space="720"/>
          <w:formProt w:val="0"/>
          <w:docGrid w:linePitch="100"/>
        </w:sectPr>
      </w:pPr>
    </w:p>
    <w:tbl>
      <w:tblPr>
        <w:tblW w:w="102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67"/>
        <w:gridCol w:w="5871"/>
      </w:tblGrid>
      <w:tr w:rsidR="00DF61BC" w:rsidTr="008E7325">
        <w:trPr>
          <w:trHeight w:val="1046"/>
        </w:trPr>
        <w:tc>
          <w:tcPr>
            <w:tcW w:w="4367" w:type="dxa"/>
          </w:tcPr>
          <w:p w:rsidR="00DF61BC" w:rsidRDefault="00DF61BC">
            <w:pPr>
              <w:pStyle w:val="Style19"/>
              <w:tabs>
                <w:tab w:val="left" w:pos="360"/>
              </w:tabs>
              <w:snapToGrid w:val="0"/>
              <w:spacing w:line="326" w:lineRule="exact"/>
              <w:ind w:firstLine="0"/>
              <w:rPr>
                <w:rFonts w:ascii="Bookman Old Style" w:hAnsi="Bookman Old Style" w:cs="Bookman Old Style"/>
                <w:color w:val="FF0000"/>
                <w:sz w:val="26"/>
                <w:szCs w:val="26"/>
              </w:rPr>
            </w:pPr>
          </w:p>
        </w:tc>
        <w:tc>
          <w:tcPr>
            <w:tcW w:w="5871" w:type="dxa"/>
          </w:tcPr>
          <w:p w:rsidR="00DF61BC" w:rsidRDefault="00426E16">
            <w:pPr>
              <w:pStyle w:val="2"/>
              <w:widowControl w:val="0"/>
              <w:tabs>
                <w:tab w:val="left" w:pos="3600"/>
                <w:tab w:val="left" w:pos="3780"/>
              </w:tabs>
              <w:ind w:righ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</w:t>
            </w:r>
            <w:proofErr w:type="gramStart"/>
            <w:r>
              <w:rPr>
                <w:color w:val="000000"/>
                <w:sz w:val="22"/>
                <w:szCs w:val="22"/>
              </w:rPr>
              <w:t>1  к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приказу Управления образования и молодежной политики от </w:t>
            </w:r>
            <w:r w:rsidR="0033595B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>.0</w:t>
            </w:r>
            <w:r w:rsidR="0033595B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.202</w:t>
            </w:r>
            <w:r w:rsidR="008D6785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года № </w:t>
            </w:r>
            <w:r w:rsidR="0033595B">
              <w:rPr>
                <w:color w:val="000000"/>
                <w:sz w:val="22"/>
                <w:szCs w:val="22"/>
              </w:rPr>
              <w:t>780</w:t>
            </w:r>
            <w:r>
              <w:rPr>
                <w:color w:val="000000"/>
                <w:sz w:val="22"/>
                <w:szCs w:val="22"/>
              </w:rPr>
              <w:t xml:space="preserve"> «О  методическом обеспечении отрасли «Образование» в </w:t>
            </w:r>
            <w:proofErr w:type="spellStart"/>
            <w:r>
              <w:rPr>
                <w:color w:val="000000"/>
                <w:sz w:val="22"/>
                <w:szCs w:val="22"/>
              </w:rPr>
              <w:t>Грязовецком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в 202</w:t>
            </w:r>
            <w:r w:rsidR="008D6785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-202</w:t>
            </w:r>
            <w:r w:rsidR="008D678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учебном году»</w:t>
            </w:r>
          </w:p>
          <w:p w:rsidR="00DF61BC" w:rsidRDefault="00DF61BC">
            <w:pPr>
              <w:pStyle w:val="2"/>
              <w:widowControl w:val="0"/>
              <w:tabs>
                <w:tab w:val="left" w:pos="3600"/>
                <w:tab w:val="left" w:pos="3780"/>
              </w:tabs>
              <w:ind w:right="0"/>
              <w:jc w:val="both"/>
              <w:rPr>
                <w:sz w:val="22"/>
                <w:szCs w:val="22"/>
              </w:rPr>
            </w:pPr>
          </w:p>
          <w:p w:rsidR="008E7325" w:rsidRDefault="008E7325">
            <w:pPr>
              <w:pStyle w:val="2"/>
              <w:widowControl w:val="0"/>
              <w:tabs>
                <w:tab w:val="left" w:pos="3600"/>
                <w:tab w:val="left" w:pos="3780"/>
              </w:tabs>
              <w:ind w:right="0"/>
              <w:jc w:val="both"/>
              <w:rPr>
                <w:sz w:val="22"/>
                <w:szCs w:val="22"/>
              </w:rPr>
            </w:pPr>
          </w:p>
        </w:tc>
      </w:tr>
    </w:tbl>
    <w:p w:rsidR="00DF61BC" w:rsidRPr="008E7325" w:rsidRDefault="00426E16" w:rsidP="008E7325">
      <w:pPr>
        <w:widowControl w:val="0"/>
        <w:jc w:val="center"/>
      </w:pPr>
      <w:r w:rsidRPr="008E7325">
        <w:rPr>
          <w:rFonts w:ascii="Liberation Serif" w:hAnsi="Liberation Serif"/>
          <w:b/>
          <w:color w:val="000000"/>
          <w:lang w:eastAsia="ar-SA"/>
        </w:rPr>
        <w:t>Положение</w:t>
      </w:r>
    </w:p>
    <w:p w:rsidR="00DF61BC" w:rsidRPr="008E7325" w:rsidRDefault="00426E16">
      <w:pPr>
        <w:widowControl w:val="0"/>
        <w:jc w:val="center"/>
      </w:pPr>
      <w:r w:rsidRPr="008E7325">
        <w:rPr>
          <w:rFonts w:ascii="Liberation Serif" w:hAnsi="Liberation Serif"/>
          <w:b/>
          <w:color w:val="000000"/>
          <w:lang w:eastAsia="ar-SA"/>
        </w:rPr>
        <w:t>о муниципальном методическом объединении педагогов</w:t>
      </w:r>
    </w:p>
    <w:p w:rsidR="00DF61BC" w:rsidRDefault="00426E16">
      <w:pPr>
        <w:widowControl w:val="0"/>
        <w:jc w:val="center"/>
        <w:rPr>
          <w:rFonts w:ascii="Liberation Serif" w:hAnsi="Liberation Serif"/>
          <w:b/>
          <w:color w:val="000000"/>
          <w:lang w:eastAsia="ar-SA"/>
        </w:rPr>
      </w:pPr>
      <w:r w:rsidRPr="008E7325">
        <w:rPr>
          <w:rFonts w:ascii="Liberation Serif" w:hAnsi="Liberation Serif"/>
          <w:b/>
          <w:color w:val="000000"/>
          <w:lang w:eastAsia="ar-SA"/>
        </w:rPr>
        <w:t xml:space="preserve">  </w:t>
      </w:r>
      <w:proofErr w:type="spellStart"/>
      <w:r w:rsidRPr="008E7325">
        <w:rPr>
          <w:rFonts w:ascii="Liberation Serif" w:hAnsi="Liberation Serif"/>
          <w:b/>
          <w:color w:val="000000"/>
          <w:lang w:eastAsia="ar-SA"/>
        </w:rPr>
        <w:t>Грязовецкого</w:t>
      </w:r>
      <w:proofErr w:type="spellEnd"/>
      <w:r w:rsidRPr="008E7325">
        <w:rPr>
          <w:rFonts w:ascii="Liberation Serif" w:hAnsi="Liberation Serif"/>
          <w:b/>
          <w:color w:val="000000"/>
          <w:lang w:eastAsia="ar-SA"/>
        </w:rPr>
        <w:t xml:space="preserve"> муниципального округа</w:t>
      </w:r>
    </w:p>
    <w:p w:rsidR="008E7325" w:rsidRPr="008E7325" w:rsidRDefault="008E7325">
      <w:pPr>
        <w:widowControl w:val="0"/>
        <w:jc w:val="center"/>
      </w:pPr>
    </w:p>
    <w:p w:rsidR="00DF61BC" w:rsidRPr="008E7325" w:rsidRDefault="00426E16">
      <w:pPr>
        <w:widowControl w:val="0"/>
        <w:ind w:left="720"/>
        <w:contextualSpacing/>
        <w:jc w:val="center"/>
        <w:rPr>
          <w:rFonts w:ascii="Liberation Serif" w:hAnsi="Liberation Serif"/>
          <w:color w:val="000000"/>
        </w:rPr>
      </w:pPr>
      <w:r w:rsidRPr="008E7325">
        <w:rPr>
          <w:rFonts w:ascii="Liberation Serif" w:hAnsi="Liberation Serif"/>
          <w:color w:val="000000"/>
          <w:lang w:eastAsia="ar-SA"/>
        </w:rPr>
        <w:t>1. Общие положения</w:t>
      </w:r>
    </w:p>
    <w:p w:rsidR="00DF61BC" w:rsidRPr="008E7325" w:rsidRDefault="00426E16">
      <w:pPr>
        <w:widowControl w:val="0"/>
        <w:tabs>
          <w:tab w:val="left" w:pos="1555"/>
        </w:tabs>
        <w:jc w:val="both"/>
        <w:rPr>
          <w:rFonts w:ascii="Liberation Serif" w:hAnsi="Liberation Serif"/>
          <w:color w:val="000000"/>
          <w:lang w:eastAsia="ar-SA"/>
        </w:rPr>
      </w:pPr>
      <w:r w:rsidRPr="008E7325">
        <w:rPr>
          <w:rFonts w:ascii="Liberation Serif" w:hAnsi="Liberation Serif"/>
          <w:color w:val="000000"/>
          <w:lang w:eastAsia="ar-SA"/>
        </w:rPr>
        <w:t>1.</w:t>
      </w:r>
      <w:proofErr w:type="gramStart"/>
      <w:r w:rsidRPr="008E7325">
        <w:rPr>
          <w:rFonts w:ascii="Liberation Serif" w:hAnsi="Liberation Serif"/>
          <w:color w:val="000000"/>
          <w:lang w:eastAsia="ar-SA"/>
        </w:rPr>
        <w:t>1.Настоящее</w:t>
      </w:r>
      <w:proofErr w:type="gramEnd"/>
      <w:r w:rsidRPr="008E7325">
        <w:rPr>
          <w:rFonts w:ascii="Liberation Serif" w:hAnsi="Liberation Serif"/>
          <w:color w:val="000000"/>
          <w:lang w:eastAsia="ar-SA"/>
        </w:rPr>
        <w:t xml:space="preserve"> Положение определяет основные цели и задачи функционирования муниципального методического объединения педагогов. Муниципальное методическое объединение педагогов создается по принципу объединения учителей-предметников одного предмета или предметов из одной предметной области.</w:t>
      </w:r>
    </w:p>
    <w:p w:rsidR="00DF61BC" w:rsidRPr="008E7325" w:rsidRDefault="00426E16">
      <w:pPr>
        <w:widowControl w:val="0"/>
        <w:tabs>
          <w:tab w:val="left" w:pos="1555"/>
        </w:tabs>
        <w:jc w:val="both"/>
        <w:rPr>
          <w:rFonts w:ascii="Liberation Serif" w:hAnsi="Liberation Serif"/>
          <w:color w:val="000000"/>
          <w:lang w:eastAsia="ar-SA"/>
        </w:rPr>
      </w:pPr>
      <w:r w:rsidRPr="008E7325">
        <w:rPr>
          <w:rFonts w:ascii="Liberation Serif" w:hAnsi="Liberation Serif"/>
          <w:color w:val="000000"/>
          <w:lang w:eastAsia="ar-SA"/>
        </w:rPr>
        <w:t>1.</w:t>
      </w:r>
      <w:proofErr w:type="gramStart"/>
      <w:r w:rsidRPr="008E7325">
        <w:rPr>
          <w:rFonts w:ascii="Liberation Serif" w:hAnsi="Liberation Serif"/>
          <w:color w:val="000000"/>
          <w:lang w:eastAsia="ar-SA"/>
        </w:rPr>
        <w:t>2.Цель</w:t>
      </w:r>
      <w:proofErr w:type="gramEnd"/>
      <w:r w:rsidRPr="008E7325">
        <w:rPr>
          <w:rFonts w:ascii="Liberation Serif" w:hAnsi="Liberation Serif"/>
          <w:color w:val="000000"/>
          <w:lang w:eastAsia="ar-SA"/>
        </w:rPr>
        <w:t xml:space="preserve"> деятельности муниципального методического объединения педагогов: усиление методической работы среди педагогов-предметников с целью повышения качества образования обучающихся по учебным предметам и улучшения результатов государственной итоговой аттестации выпускников. </w:t>
      </w:r>
    </w:p>
    <w:p w:rsidR="00DF61BC" w:rsidRPr="008E7325" w:rsidRDefault="00426E16">
      <w:pPr>
        <w:widowControl w:val="0"/>
        <w:tabs>
          <w:tab w:val="left" w:pos="1555"/>
        </w:tabs>
        <w:jc w:val="both"/>
        <w:rPr>
          <w:rFonts w:ascii="Liberation Serif" w:hAnsi="Liberation Serif"/>
          <w:color w:val="000000"/>
          <w:lang w:eastAsia="ar-SA"/>
        </w:rPr>
      </w:pPr>
      <w:r w:rsidRPr="008E7325">
        <w:rPr>
          <w:rFonts w:ascii="Liberation Serif" w:hAnsi="Liberation Serif"/>
          <w:color w:val="000000"/>
          <w:lang w:eastAsia="ar-SA"/>
        </w:rPr>
        <w:t>1.</w:t>
      </w:r>
      <w:proofErr w:type="gramStart"/>
      <w:r w:rsidRPr="008E7325">
        <w:rPr>
          <w:rFonts w:ascii="Liberation Serif" w:hAnsi="Liberation Serif"/>
          <w:color w:val="000000"/>
          <w:lang w:eastAsia="ar-SA"/>
        </w:rPr>
        <w:t>3.Цель</w:t>
      </w:r>
      <w:proofErr w:type="gramEnd"/>
      <w:r w:rsidRPr="008E7325">
        <w:rPr>
          <w:rFonts w:ascii="Liberation Serif" w:hAnsi="Liberation Serif"/>
          <w:color w:val="000000"/>
          <w:lang w:eastAsia="ar-SA"/>
        </w:rPr>
        <w:t xml:space="preserve"> деятельности руководителя муниципального методического объединения: руководство деятельностью данного методического объединения педагогов, организация заседаний методического объединения (не реже одного раза в четверть).</w:t>
      </w:r>
    </w:p>
    <w:p w:rsidR="00DF61BC" w:rsidRPr="008E7325" w:rsidRDefault="00426E16">
      <w:pPr>
        <w:widowControl w:val="0"/>
        <w:tabs>
          <w:tab w:val="left" w:pos="1555"/>
        </w:tabs>
        <w:jc w:val="both"/>
        <w:rPr>
          <w:rFonts w:ascii="Liberation Serif" w:hAnsi="Liberation Serif"/>
          <w:color w:val="000000"/>
          <w:lang w:eastAsia="ar-SA"/>
        </w:rPr>
      </w:pPr>
      <w:r w:rsidRPr="008E7325">
        <w:rPr>
          <w:rFonts w:ascii="Liberation Serif" w:hAnsi="Liberation Serif"/>
          <w:color w:val="000000"/>
          <w:lang w:eastAsia="ar-SA"/>
        </w:rPr>
        <w:t>1.</w:t>
      </w:r>
      <w:proofErr w:type="gramStart"/>
      <w:r w:rsidRPr="008E7325">
        <w:rPr>
          <w:rFonts w:ascii="Liberation Serif" w:hAnsi="Liberation Serif"/>
          <w:color w:val="000000"/>
          <w:lang w:eastAsia="ar-SA"/>
        </w:rPr>
        <w:t>4.Задачи</w:t>
      </w:r>
      <w:proofErr w:type="gramEnd"/>
      <w:r w:rsidRPr="008E7325">
        <w:rPr>
          <w:rFonts w:ascii="Liberation Serif" w:hAnsi="Liberation Serif"/>
          <w:color w:val="000000"/>
          <w:lang w:eastAsia="ar-SA"/>
        </w:rPr>
        <w:t xml:space="preserve"> муниципального методического объединения: изучение нормативной базы преподавания учебного предмета; изучение ФГОС по предмету (предметам); обмен опытом работы по преподаванию предмета (предметов); изучение лучших практик преподавания предмета (предметов); изучение условий, способствующих получению лучших результатов на государственной итоговой аттестации выпускников.</w:t>
      </w:r>
    </w:p>
    <w:p w:rsidR="00DF61BC" w:rsidRPr="008E7325" w:rsidRDefault="00426E16">
      <w:pPr>
        <w:widowControl w:val="0"/>
        <w:jc w:val="both"/>
        <w:rPr>
          <w:rFonts w:ascii="Liberation Serif" w:hAnsi="Liberation Serif"/>
          <w:color w:val="000000"/>
          <w:lang w:eastAsia="ar-SA"/>
        </w:rPr>
      </w:pPr>
      <w:r w:rsidRPr="008E7325">
        <w:rPr>
          <w:rFonts w:ascii="Liberation Serif" w:hAnsi="Liberation Serif"/>
          <w:color w:val="000000"/>
          <w:lang w:eastAsia="ar-SA"/>
        </w:rPr>
        <w:t>2.Оплата труда руководителя муниципального методического объединения педагогов</w:t>
      </w:r>
    </w:p>
    <w:p w:rsidR="00DF61BC" w:rsidRPr="008E7325" w:rsidRDefault="00426E16">
      <w:pPr>
        <w:widowControl w:val="0"/>
        <w:jc w:val="both"/>
        <w:rPr>
          <w:rFonts w:ascii="Liberation Serif" w:hAnsi="Liberation Serif"/>
          <w:color w:val="000000"/>
          <w:lang w:eastAsia="ar-SA"/>
        </w:rPr>
      </w:pPr>
      <w:r w:rsidRPr="008E7325">
        <w:rPr>
          <w:rFonts w:ascii="Liberation Serif" w:hAnsi="Liberation Serif"/>
          <w:color w:val="000000"/>
          <w:lang w:eastAsia="ar-SA"/>
        </w:rPr>
        <w:t xml:space="preserve">2.1. Руководитель муниципального методического объединения педагогов назначается приказом Управления образования и молодежной политики </w:t>
      </w:r>
      <w:proofErr w:type="spellStart"/>
      <w:r w:rsidRPr="008E7325">
        <w:rPr>
          <w:rFonts w:ascii="Liberation Serif" w:hAnsi="Liberation Serif"/>
          <w:color w:val="000000"/>
          <w:lang w:eastAsia="ar-SA"/>
        </w:rPr>
        <w:t>Грязовецкого</w:t>
      </w:r>
      <w:proofErr w:type="spellEnd"/>
      <w:r w:rsidRPr="008E7325">
        <w:rPr>
          <w:rFonts w:ascii="Liberation Serif" w:hAnsi="Liberation Serif"/>
          <w:color w:val="000000"/>
          <w:lang w:eastAsia="ar-SA"/>
        </w:rPr>
        <w:t xml:space="preserve"> муниципального округа на учебный год.</w:t>
      </w:r>
    </w:p>
    <w:p w:rsidR="00DF61BC" w:rsidRPr="008E7325" w:rsidRDefault="00426E16">
      <w:pPr>
        <w:widowControl w:val="0"/>
        <w:jc w:val="both"/>
        <w:rPr>
          <w:rFonts w:ascii="Liberation Serif" w:hAnsi="Liberation Serif"/>
          <w:color w:val="000000"/>
          <w:lang w:eastAsia="ar-SA"/>
        </w:rPr>
      </w:pPr>
      <w:r w:rsidRPr="008E7325">
        <w:rPr>
          <w:rFonts w:ascii="Liberation Serif" w:hAnsi="Liberation Serif"/>
          <w:color w:val="000000"/>
          <w:lang w:eastAsia="ar-SA"/>
        </w:rPr>
        <w:t>2.2. Руководитель муниципального методического объединения педагогов обеспечивает планирование работы методического объединения педагогов на учебный год и осуществляет контроль за выполнением плана работы.</w:t>
      </w:r>
    </w:p>
    <w:p w:rsidR="00DF61BC" w:rsidRPr="008E7325" w:rsidRDefault="00426E16">
      <w:pPr>
        <w:widowControl w:val="0"/>
        <w:jc w:val="both"/>
        <w:rPr>
          <w:rFonts w:ascii="Liberation Serif" w:hAnsi="Liberation Serif"/>
          <w:color w:val="000000"/>
          <w:lang w:eastAsia="ar-SA"/>
        </w:rPr>
      </w:pPr>
      <w:r w:rsidRPr="008E7325">
        <w:rPr>
          <w:rFonts w:ascii="Liberation Serif" w:hAnsi="Liberation Serif"/>
          <w:color w:val="000000"/>
          <w:lang w:eastAsia="ar-SA"/>
        </w:rPr>
        <w:t>2.3.</w:t>
      </w:r>
      <w:r w:rsidR="008E7325" w:rsidRPr="008E7325">
        <w:rPr>
          <w:rFonts w:ascii="Liberation Serif" w:hAnsi="Liberation Serif"/>
          <w:color w:val="000000"/>
          <w:lang w:eastAsia="ar-SA"/>
        </w:rPr>
        <w:t xml:space="preserve"> </w:t>
      </w:r>
      <w:r w:rsidRPr="008E7325">
        <w:rPr>
          <w:rFonts w:ascii="Liberation Serif" w:hAnsi="Liberation Serif"/>
          <w:color w:val="000000"/>
          <w:lang w:eastAsia="ar-SA"/>
        </w:rPr>
        <w:t xml:space="preserve">Формы работы муниципального методического объединения педагогов: заседания, конференции, педагогические чтения, работа в интернет-сообществах, поездки по обмену опытом в другие округа области и регионы и т.д. Планы </w:t>
      </w:r>
      <w:proofErr w:type="gramStart"/>
      <w:r w:rsidRPr="008E7325">
        <w:rPr>
          <w:rFonts w:ascii="Liberation Serif" w:hAnsi="Liberation Serif"/>
          <w:color w:val="000000"/>
          <w:lang w:eastAsia="ar-SA"/>
        </w:rPr>
        <w:t>работы  методического</w:t>
      </w:r>
      <w:proofErr w:type="gramEnd"/>
      <w:r w:rsidRPr="008E7325">
        <w:rPr>
          <w:rFonts w:ascii="Liberation Serif" w:hAnsi="Liberation Serif"/>
          <w:color w:val="000000"/>
          <w:lang w:eastAsia="ar-SA"/>
        </w:rPr>
        <w:t xml:space="preserve"> объединения педагогов согласуются с начальником Управления образования и молодежной политики.</w:t>
      </w:r>
    </w:p>
    <w:p w:rsidR="00DF61BC" w:rsidRPr="008E7325" w:rsidRDefault="00426E16">
      <w:pPr>
        <w:widowControl w:val="0"/>
        <w:jc w:val="both"/>
        <w:rPr>
          <w:rFonts w:ascii="Liberation Serif" w:hAnsi="Liberation Serif"/>
          <w:color w:val="000000"/>
          <w:lang w:eastAsia="ar-SA"/>
        </w:rPr>
      </w:pPr>
      <w:r w:rsidRPr="008E7325">
        <w:rPr>
          <w:rFonts w:ascii="Liberation Serif" w:hAnsi="Liberation Serif"/>
          <w:color w:val="000000"/>
          <w:lang w:eastAsia="ar-SA"/>
        </w:rPr>
        <w:t>2.4. Руководитель муниципального методического объединения педагогов представляет в Управление образования и молодежной политики заместителю начальника отчет о работе методического объединения до 20 числа каждого месяца.</w:t>
      </w:r>
    </w:p>
    <w:p w:rsidR="00DF61BC" w:rsidRPr="008E7325" w:rsidRDefault="00426E16">
      <w:pPr>
        <w:widowControl w:val="0"/>
        <w:jc w:val="both"/>
        <w:rPr>
          <w:rFonts w:ascii="Liberation Serif" w:hAnsi="Liberation Serif"/>
          <w:color w:val="000000"/>
          <w:lang w:eastAsia="ar-SA"/>
        </w:rPr>
      </w:pPr>
      <w:r w:rsidRPr="008E7325">
        <w:rPr>
          <w:rFonts w:ascii="Liberation Serif" w:hAnsi="Liberation Serif"/>
          <w:color w:val="000000"/>
          <w:lang w:eastAsia="ar-SA"/>
        </w:rPr>
        <w:t>2.5. Заместитель начальника представляет отчеты в стимулирующую комиссию Управления образования и молодежной политики, которая осуществляет свою работу в период с 22 по 25 числа каждого месяца.</w:t>
      </w:r>
    </w:p>
    <w:p w:rsidR="00DF61BC" w:rsidRPr="008E7325" w:rsidRDefault="00426E16">
      <w:pPr>
        <w:widowControl w:val="0"/>
        <w:jc w:val="both"/>
        <w:rPr>
          <w:rFonts w:ascii="Liberation Serif" w:hAnsi="Liberation Serif"/>
          <w:color w:val="000000"/>
        </w:rPr>
      </w:pPr>
      <w:r w:rsidRPr="008E7325">
        <w:rPr>
          <w:rFonts w:ascii="Liberation Serif" w:hAnsi="Liberation Serif"/>
          <w:color w:val="000000"/>
          <w:lang w:eastAsia="ar-SA"/>
        </w:rPr>
        <w:t>2.6.</w:t>
      </w:r>
      <w:r w:rsidR="008E7325" w:rsidRPr="008E7325">
        <w:rPr>
          <w:rFonts w:ascii="Liberation Serif" w:hAnsi="Liberation Serif"/>
          <w:color w:val="000000"/>
          <w:lang w:eastAsia="ar-SA"/>
        </w:rPr>
        <w:t xml:space="preserve"> </w:t>
      </w:r>
      <w:r w:rsidRPr="008E7325">
        <w:rPr>
          <w:rFonts w:ascii="Liberation Serif" w:hAnsi="Liberation Serif"/>
          <w:color w:val="000000"/>
          <w:lang w:eastAsia="ar-SA"/>
        </w:rPr>
        <w:t>Стимулирующая комиссия Управления образования и молодежной политики рассматривает отчеты руководителя муниципального методического объединения педагогов и назначает компенсационную выплату за каждый месяц в размере 4 тыс. рублей.</w:t>
      </w:r>
    </w:p>
    <w:p w:rsidR="00DF61BC" w:rsidRPr="008E7325" w:rsidRDefault="00426E16">
      <w:pPr>
        <w:widowControl w:val="0"/>
        <w:jc w:val="both"/>
        <w:rPr>
          <w:rFonts w:ascii="Liberation Serif" w:hAnsi="Liberation Serif"/>
          <w:color w:val="000000"/>
          <w:lang w:eastAsia="ar-SA"/>
        </w:rPr>
      </w:pPr>
      <w:r w:rsidRPr="008E7325">
        <w:rPr>
          <w:rFonts w:ascii="Liberation Serif" w:hAnsi="Liberation Serif"/>
          <w:color w:val="000000"/>
          <w:lang w:eastAsia="ar-SA"/>
        </w:rPr>
        <w:t xml:space="preserve">2.7. На основании решения стимулирующей комиссии, которое оформляется протоколом, издается приказ Управления образования и молодежной политики </w:t>
      </w:r>
      <w:proofErr w:type="spellStart"/>
      <w:r w:rsidRPr="008E7325">
        <w:rPr>
          <w:rFonts w:ascii="Liberation Serif" w:hAnsi="Liberation Serif"/>
          <w:color w:val="000000"/>
          <w:lang w:eastAsia="ar-SA"/>
        </w:rPr>
        <w:t>Грязовецкого</w:t>
      </w:r>
      <w:proofErr w:type="spellEnd"/>
      <w:r w:rsidRPr="008E7325">
        <w:rPr>
          <w:rFonts w:ascii="Liberation Serif" w:hAnsi="Liberation Serif"/>
          <w:color w:val="000000"/>
          <w:lang w:eastAsia="ar-SA"/>
        </w:rPr>
        <w:t xml:space="preserve"> муниципального округа.</w:t>
      </w:r>
    </w:p>
    <w:p w:rsidR="00DF61BC" w:rsidRPr="008E7325" w:rsidRDefault="00426E16">
      <w:pPr>
        <w:widowControl w:val="0"/>
        <w:jc w:val="both"/>
        <w:rPr>
          <w:rFonts w:ascii="Liberation Serif" w:hAnsi="Liberation Serif"/>
          <w:color w:val="000000"/>
        </w:rPr>
      </w:pPr>
      <w:r w:rsidRPr="008E7325">
        <w:rPr>
          <w:rFonts w:ascii="Liberation Serif" w:hAnsi="Liberation Serif"/>
          <w:color w:val="000000"/>
          <w:lang w:eastAsia="ar-SA"/>
        </w:rPr>
        <w:t>2.8.</w:t>
      </w:r>
      <w:r w:rsidR="008E7325" w:rsidRPr="008E7325">
        <w:rPr>
          <w:rFonts w:ascii="Liberation Serif" w:hAnsi="Liberation Serif"/>
          <w:color w:val="000000"/>
          <w:lang w:eastAsia="ar-SA"/>
        </w:rPr>
        <w:t xml:space="preserve"> </w:t>
      </w:r>
      <w:r w:rsidRPr="008E7325">
        <w:rPr>
          <w:rFonts w:ascii="Liberation Serif" w:hAnsi="Liberation Serif"/>
          <w:color w:val="000000"/>
          <w:lang w:eastAsia="ar-SA"/>
        </w:rPr>
        <w:t>Выписка из приказа Управления образования и молодежной политики направляется в образовательные учреждения для осуществления компенсационной выплаты руководителю муниципального методического объединения педагогов за счет субсидии на муниципальное задание, выданное образовательному учреждению.</w:t>
      </w:r>
    </w:p>
    <w:p w:rsidR="00DF61BC" w:rsidRDefault="00DF61BC">
      <w:pPr>
        <w:pStyle w:val="Style19"/>
        <w:widowControl/>
        <w:tabs>
          <w:tab w:val="left" w:pos="360"/>
        </w:tabs>
        <w:spacing w:line="326" w:lineRule="exact"/>
        <w:ind w:left="180" w:firstLine="0"/>
        <w:rPr>
          <w:rFonts w:ascii="Liberation Serif" w:hAnsi="Liberation Serif"/>
          <w:color w:val="FF3838"/>
          <w:sz w:val="26"/>
          <w:szCs w:val="26"/>
          <w:lang w:eastAsia="ar-SA"/>
        </w:rPr>
      </w:pPr>
    </w:p>
    <w:p w:rsidR="008E7325" w:rsidRDefault="008E7325">
      <w:pPr>
        <w:pStyle w:val="Style19"/>
        <w:widowControl/>
        <w:tabs>
          <w:tab w:val="left" w:pos="360"/>
        </w:tabs>
        <w:spacing w:line="326" w:lineRule="exact"/>
        <w:ind w:left="180" w:firstLine="0"/>
        <w:rPr>
          <w:rFonts w:ascii="Liberation Serif" w:hAnsi="Liberation Serif"/>
          <w:color w:val="FF3838"/>
          <w:sz w:val="26"/>
          <w:szCs w:val="26"/>
          <w:lang w:eastAsia="ar-SA"/>
        </w:rPr>
      </w:pPr>
    </w:p>
    <w:p w:rsidR="008E7325" w:rsidRDefault="008E7325">
      <w:pPr>
        <w:pStyle w:val="Style19"/>
        <w:widowControl/>
        <w:tabs>
          <w:tab w:val="left" w:pos="360"/>
        </w:tabs>
        <w:spacing w:line="326" w:lineRule="exact"/>
        <w:ind w:left="180" w:firstLine="0"/>
        <w:rPr>
          <w:rFonts w:ascii="Liberation Serif" w:hAnsi="Liberation Serif"/>
          <w:color w:val="FF3838"/>
          <w:sz w:val="26"/>
          <w:szCs w:val="26"/>
          <w:lang w:eastAsia="ar-SA"/>
        </w:rPr>
      </w:pPr>
    </w:p>
    <w:tbl>
      <w:tblPr>
        <w:tblW w:w="1013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23"/>
        <w:gridCol w:w="5811"/>
      </w:tblGrid>
      <w:tr w:rsidR="00DF61BC">
        <w:tc>
          <w:tcPr>
            <w:tcW w:w="4323" w:type="dxa"/>
          </w:tcPr>
          <w:p w:rsidR="00DF61BC" w:rsidRDefault="00DF61BC">
            <w:pPr>
              <w:pStyle w:val="Style19"/>
              <w:tabs>
                <w:tab w:val="left" w:pos="360"/>
              </w:tabs>
              <w:snapToGrid w:val="0"/>
              <w:spacing w:line="326" w:lineRule="exact"/>
              <w:ind w:firstLine="0"/>
              <w:rPr>
                <w:rFonts w:ascii="Bookman Old Style" w:hAnsi="Bookman Old Style" w:cs="Bookman Old Style"/>
                <w:color w:val="FF3838"/>
                <w:sz w:val="26"/>
                <w:szCs w:val="26"/>
              </w:rPr>
            </w:pPr>
          </w:p>
        </w:tc>
        <w:tc>
          <w:tcPr>
            <w:tcW w:w="5810" w:type="dxa"/>
          </w:tcPr>
          <w:p w:rsidR="00DF61BC" w:rsidRDefault="00426E16" w:rsidP="0033595B">
            <w:pPr>
              <w:pStyle w:val="2"/>
              <w:widowControl w:val="0"/>
              <w:tabs>
                <w:tab w:val="left" w:pos="3600"/>
                <w:tab w:val="left" w:pos="3780"/>
              </w:tabs>
              <w:ind w:right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</w:t>
            </w:r>
            <w:r w:rsidR="008E7325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 к приказу Управления образования и молодежной политики от </w:t>
            </w:r>
            <w:r w:rsidR="0033595B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>.09.202</w:t>
            </w:r>
            <w:r w:rsidR="0033595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года № 7</w:t>
            </w:r>
            <w:r w:rsidR="0033595B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0 «О методическом обеспечении отрасли «Образование» в </w:t>
            </w:r>
            <w:proofErr w:type="spellStart"/>
            <w:r>
              <w:rPr>
                <w:color w:val="000000"/>
                <w:sz w:val="22"/>
                <w:szCs w:val="22"/>
              </w:rPr>
              <w:t>Грязовецком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в 202</w:t>
            </w:r>
            <w:r w:rsidR="0033595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-202</w:t>
            </w:r>
            <w:r w:rsidR="0033595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учебном году»</w:t>
            </w:r>
          </w:p>
        </w:tc>
      </w:tr>
    </w:tbl>
    <w:p w:rsidR="00DF61BC" w:rsidRDefault="00426E16">
      <w:pPr>
        <w:pStyle w:val="Style19"/>
        <w:widowControl/>
        <w:tabs>
          <w:tab w:val="left" w:pos="360"/>
        </w:tabs>
        <w:spacing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</w:t>
      </w:r>
      <w:r>
        <w:rPr>
          <w:rFonts w:ascii="Liberation Serif" w:hAnsi="Liberation Serif"/>
          <w:color w:val="000000"/>
          <w:sz w:val="26"/>
          <w:szCs w:val="26"/>
          <w:lang w:eastAsia="ar-SA"/>
        </w:rPr>
        <w:t>муниципальных</w:t>
      </w:r>
      <w:r>
        <w:rPr>
          <w:sz w:val="26"/>
          <w:szCs w:val="26"/>
        </w:rPr>
        <w:t xml:space="preserve"> методических объединений педагогов </w:t>
      </w:r>
    </w:p>
    <w:p w:rsidR="00DF61BC" w:rsidRDefault="00426E16">
      <w:pPr>
        <w:tabs>
          <w:tab w:val="left" w:pos="36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на 202</w:t>
      </w:r>
      <w:r w:rsidR="0033595B">
        <w:rPr>
          <w:sz w:val="26"/>
          <w:szCs w:val="26"/>
        </w:rPr>
        <w:t>4</w:t>
      </w:r>
      <w:r>
        <w:rPr>
          <w:sz w:val="26"/>
          <w:szCs w:val="26"/>
        </w:rPr>
        <w:t>-202</w:t>
      </w:r>
      <w:r w:rsidR="0033595B">
        <w:rPr>
          <w:sz w:val="26"/>
          <w:szCs w:val="26"/>
        </w:rPr>
        <w:t>5</w:t>
      </w:r>
      <w:r>
        <w:rPr>
          <w:sz w:val="26"/>
          <w:szCs w:val="26"/>
        </w:rPr>
        <w:t xml:space="preserve"> учебный год</w:t>
      </w:r>
    </w:p>
    <w:p w:rsidR="00DF61BC" w:rsidRDefault="00DF61BC">
      <w:pPr>
        <w:pStyle w:val="Style19"/>
        <w:widowControl/>
        <w:tabs>
          <w:tab w:val="left" w:pos="360"/>
        </w:tabs>
        <w:spacing w:line="240" w:lineRule="auto"/>
        <w:ind w:firstLine="0"/>
        <w:rPr>
          <w:sz w:val="28"/>
          <w:szCs w:val="28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816"/>
        <w:gridCol w:w="2411"/>
        <w:gridCol w:w="2268"/>
        <w:gridCol w:w="4961"/>
      </w:tblGrid>
      <w:tr w:rsidR="00DF61BC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>
              <w:t>ОУ, курирующее МО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>
              <w:t>Руководитель районного</w:t>
            </w:r>
          </w:p>
          <w:p w:rsidR="00DF61BC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>
              <w:t>методического объединения</w:t>
            </w:r>
          </w:p>
        </w:tc>
      </w:tr>
      <w:tr w:rsidR="008E7325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67099B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955CFB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955CFB">
              <w:t>математика,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955CFB" w:rsidRDefault="00955CFB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955CFB">
              <w:t>МБОУ «</w:t>
            </w:r>
            <w:proofErr w:type="spellStart"/>
            <w:r w:rsidRPr="00955CFB">
              <w:t>Комьянская</w:t>
            </w:r>
            <w:proofErr w:type="spellEnd"/>
            <w:r w:rsidRPr="00955CFB">
              <w:t xml:space="preserve"> школа»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955CFB" w:rsidRDefault="00955CFB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left"/>
            </w:pPr>
            <w:r w:rsidRPr="00955CFB">
              <w:t>Горохова Светлана Александровна, заместитель директора по УВР, учитель математики</w:t>
            </w:r>
          </w:p>
        </w:tc>
      </w:tr>
      <w:tr w:rsidR="008E7325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67099B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886D65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86D65"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886D65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86D65">
              <w:t xml:space="preserve">МБОУ «Средняя школа № 2 </w:t>
            </w:r>
            <w:proofErr w:type="spellStart"/>
            <w:r w:rsidRPr="00886D65">
              <w:t>г.Грязовца</w:t>
            </w:r>
            <w:proofErr w:type="spellEnd"/>
            <w:r w:rsidRPr="00886D65"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886D65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r w:rsidRPr="00886D65">
              <w:t xml:space="preserve">Рюмина Ольга Николаевна, учитель физики МБОУ «Средняя школа № 2 </w:t>
            </w:r>
            <w:proofErr w:type="spellStart"/>
            <w:r w:rsidRPr="00886D65">
              <w:t>г.Грязовца</w:t>
            </w:r>
            <w:proofErr w:type="spellEnd"/>
            <w:r w:rsidRPr="00886D65">
              <w:t>»</w:t>
            </w:r>
          </w:p>
        </w:tc>
      </w:tr>
      <w:tr w:rsidR="008E7325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67099B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8E7325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история, обществознание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8E7325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МБОУ «</w:t>
            </w:r>
            <w:proofErr w:type="spellStart"/>
            <w:r w:rsidRPr="008E7325">
              <w:t>Ростиловская</w:t>
            </w:r>
            <w:proofErr w:type="spellEnd"/>
            <w:r w:rsidRPr="008E7325">
              <w:t xml:space="preserve"> школа»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8E7325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left"/>
            </w:pPr>
            <w:proofErr w:type="spellStart"/>
            <w:r w:rsidRPr="008E7325">
              <w:t>Дружининская</w:t>
            </w:r>
            <w:proofErr w:type="spellEnd"/>
            <w:r w:rsidRPr="008E7325">
              <w:t xml:space="preserve"> Ирина Николаевна, учитель истории, обществознания МБОУ «</w:t>
            </w:r>
            <w:proofErr w:type="spellStart"/>
            <w:r w:rsidRPr="008E7325">
              <w:t>Ростиловская</w:t>
            </w:r>
            <w:proofErr w:type="spellEnd"/>
            <w:r w:rsidRPr="008E7325">
              <w:t xml:space="preserve"> школа»</w:t>
            </w:r>
          </w:p>
        </w:tc>
      </w:tr>
      <w:tr w:rsidR="008E7325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67099B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8E7325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химия, биология, география, экономика, экология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8E7325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 xml:space="preserve">МБОУ «Средняя школа № 2 </w:t>
            </w:r>
            <w:proofErr w:type="spellStart"/>
            <w:r w:rsidRPr="008E7325">
              <w:t>г.Грязовца</w:t>
            </w:r>
            <w:proofErr w:type="spellEnd"/>
            <w:r w:rsidRPr="008E7325"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8E7325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r w:rsidRPr="008E7325">
              <w:t xml:space="preserve">Бабкина Ирина Львовна, учитель биологии МБОУ «Средняя школа № 2 </w:t>
            </w:r>
            <w:proofErr w:type="spellStart"/>
            <w:r w:rsidRPr="008E7325">
              <w:t>г.Грязовца</w:t>
            </w:r>
            <w:proofErr w:type="spellEnd"/>
            <w:r w:rsidRPr="008E7325">
              <w:t>»</w:t>
            </w:r>
          </w:p>
        </w:tc>
      </w:tr>
      <w:tr w:rsidR="008E7325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67099B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8E7325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английский язык, немецкий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8E7325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МБОУ «Средняя школа № 2г.Грязовца»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8E7325" w:rsidRDefault="00426E16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r w:rsidRPr="008E7325">
              <w:t xml:space="preserve">Корнилова Наталья Михайловна, учитель иностранного языка  МБОУ «Средняя школа № 2 </w:t>
            </w:r>
            <w:proofErr w:type="spellStart"/>
            <w:r w:rsidRPr="008E7325">
              <w:t>г.Грязовца</w:t>
            </w:r>
            <w:proofErr w:type="spellEnd"/>
            <w:r w:rsidRPr="008E7325">
              <w:t>»</w:t>
            </w:r>
          </w:p>
        </w:tc>
      </w:tr>
      <w:tr w:rsidR="00993831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7099B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МБОУ «</w:t>
            </w:r>
            <w:proofErr w:type="spellStart"/>
            <w:r w:rsidRPr="008E7325">
              <w:t>Ростиловская</w:t>
            </w:r>
            <w:proofErr w:type="spellEnd"/>
            <w:r w:rsidRPr="008E7325">
              <w:t xml:space="preserve"> школа»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r w:rsidRPr="008E7325">
              <w:t>Молчанова Елена Валерьевна, учитель физической культуры МБОУ «</w:t>
            </w:r>
            <w:proofErr w:type="spellStart"/>
            <w:r w:rsidRPr="008E7325">
              <w:t>Ростиловская</w:t>
            </w:r>
            <w:proofErr w:type="spellEnd"/>
            <w:r w:rsidRPr="008E7325">
              <w:t xml:space="preserve"> школа»</w:t>
            </w:r>
          </w:p>
        </w:tc>
      </w:tr>
      <w:tr w:rsidR="00993831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7099B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ОБЖ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МБОУ «</w:t>
            </w:r>
            <w:proofErr w:type="spellStart"/>
            <w:r w:rsidRPr="008E7325">
              <w:t>Сидоровская</w:t>
            </w:r>
            <w:proofErr w:type="spellEnd"/>
            <w:r w:rsidRPr="008E7325">
              <w:t xml:space="preserve"> школа»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proofErr w:type="spellStart"/>
            <w:r w:rsidRPr="008E7325">
              <w:t>Муравин</w:t>
            </w:r>
            <w:proofErr w:type="spellEnd"/>
            <w:r w:rsidRPr="008E7325">
              <w:t xml:space="preserve"> Анатолий Александрович, учитель ОБЖ МБОУ «</w:t>
            </w:r>
            <w:proofErr w:type="spellStart"/>
            <w:r w:rsidRPr="008E7325">
              <w:t>Сидоровская</w:t>
            </w:r>
            <w:proofErr w:type="spellEnd"/>
            <w:r w:rsidRPr="008E7325">
              <w:t xml:space="preserve"> школа»</w:t>
            </w:r>
          </w:p>
        </w:tc>
      </w:tr>
      <w:tr w:rsidR="00993831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7099B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начальны</w:t>
            </w:r>
            <w:r>
              <w:t>е</w:t>
            </w:r>
            <w:r w:rsidRPr="008E7325">
              <w:t xml:space="preserve"> класс</w:t>
            </w:r>
            <w:r>
              <w:t>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 xml:space="preserve">МБОУ «Средняя школа № 1 </w:t>
            </w:r>
            <w:proofErr w:type="spellStart"/>
            <w:r w:rsidRPr="008E7325">
              <w:t>г.Грязовца</w:t>
            </w:r>
            <w:proofErr w:type="spellEnd"/>
            <w:r w:rsidRPr="008E7325"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9B3E1C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r w:rsidRPr="009B3E1C">
              <w:t xml:space="preserve">Шорохова Лариса Николаевна, учитель начальных классов МБОУ «Средняя школа № 1 </w:t>
            </w:r>
            <w:proofErr w:type="spellStart"/>
            <w:r w:rsidRPr="009B3E1C">
              <w:t>г.Грязовца</w:t>
            </w:r>
            <w:proofErr w:type="spellEnd"/>
            <w:r w:rsidRPr="009B3E1C">
              <w:t>»</w:t>
            </w:r>
          </w:p>
        </w:tc>
      </w:tr>
      <w:tr w:rsidR="00993831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7099B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классны</w:t>
            </w:r>
            <w:r>
              <w:t>е</w:t>
            </w:r>
            <w:r w:rsidRPr="008E7325">
              <w:t xml:space="preserve"> руководител</w:t>
            </w:r>
            <w:r>
              <w:t>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 xml:space="preserve">МБОУ «Средняя школа № 2 </w:t>
            </w:r>
            <w:proofErr w:type="spellStart"/>
            <w:r w:rsidRPr="008E7325">
              <w:t>г.Грязовца</w:t>
            </w:r>
            <w:proofErr w:type="spellEnd"/>
            <w:r w:rsidRPr="008E7325"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r w:rsidRPr="008E7325">
              <w:t xml:space="preserve">Коновалова Юлия Николаевна, учитель иностранного языка  МБОУ «Средняя школа № 2 </w:t>
            </w:r>
            <w:proofErr w:type="spellStart"/>
            <w:r w:rsidRPr="008E7325">
              <w:t>г.Грязовца</w:t>
            </w:r>
            <w:proofErr w:type="spellEnd"/>
            <w:r w:rsidRPr="008E7325">
              <w:t>»</w:t>
            </w:r>
          </w:p>
        </w:tc>
      </w:tr>
      <w:tr w:rsidR="00993831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7099B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педагог</w:t>
            </w:r>
            <w:r>
              <w:t>и</w:t>
            </w:r>
            <w:r w:rsidRPr="008E7325">
              <w:t xml:space="preserve">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МБДОУ «Центр развития ребенка – детский сад № 4»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r w:rsidRPr="008E7325">
              <w:t>Соколова Наталия Владимировна, методист МБДОУ «Центр развития ребенка – детский сад № 4»</w:t>
            </w:r>
          </w:p>
        </w:tc>
      </w:tr>
      <w:tr w:rsidR="00993831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7099B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>педагог</w:t>
            </w:r>
            <w:r>
              <w:t>и</w:t>
            </w:r>
            <w:r w:rsidRPr="008E7325">
              <w:t xml:space="preserve"> -психолог</w:t>
            </w:r>
            <w:r>
              <w:t>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 xml:space="preserve">МБОУ «Средняя школа № 1 </w:t>
            </w:r>
            <w:proofErr w:type="spellStart"/>
            <w:r w:rsidRPr="008E7325">
              <w:t>г.Грязовца</w:t>
            </w:r>
            <w:proofErr w:type="spellEnd"/>
            <w:r w:rsidRPr="008E7325"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r w:rsidRPr="008E7325">
              <w:t xml:space="preserve">Смирнова Наталия Владимировна, педагог - психолог  МБОУ «Средняя школа № 1 </w:t>
            </w:r>
            <w:proofErr w:type="spellStart"/>
            <w:r w:rsidRPr="008E7325">
              <w:t>г.Грязовца</w:t>
            </w:r>
            <w:proofErr w:type="spellEnd"/>
            <w:r w:rsidRPr="008E7325">
              <w:t>»</w:t>
            </w:r>
          </w:p>
        </w:tc>
      </w:tr>
      <w:tr w:rsidR="00993831" w:rsidRPr="008E7325" w:rsidTr="004F1294"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7099B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rPr>
                <w:rFonts w:eastAsia="Calibri"/>
                <w:lang w:eastAsia="en-US"/>
              </w:rPr>
              <w:t>Реализация адаптированных общеобразовательных программ в условиях введения федеральных адаптированных общеобразовательных программ (ФАОП)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 xml:space="preserve">МБОУ «Средняя школа № </w:t>
            </w:r>
            <w:r>
              <w:t>2</w:t>
            </w:r>
            <w:r w:rsidRPr="008E7325">
              <w:t>г.Грязовца»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proofErr w:type="spellStart"/>
            <w:r>
              <w:t>Ришко</w:t>
            </w:r>
            <w:proofErr w:type="spellEnd"/>
            <w:r>
              <w:t xml:space="preserve"> Елена Владимировна, заместитель директора по УВР </w:t>
            </w:r>
            <w:r w:rsidRPr="008E7325">
              <w:t xml:space="preserve">МБОУ «Средняя школа № 2 </w:t>
            </w:r>
            <w:proofErr w:type="spellStart"/>
            <w:r w:rsidRPr="008E7325">
              <w:t>г.Грязовца</w:t>
            </w:r>
            <w:proofErr w:type="spellEnd"/>
            <w:r w:rsidRPr="008E7325">
              <w:t>»</w:t>
            </w:r>
          </w:p>
        </w:tc>
      </w:tr>
      <w:tr w:rsidR="00993831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61A79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61A79">
              <w:t>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proofErr w:type="spellStart"/>
            <w:r>
              <w:t>Семьеведение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t xml:space="preserve">МБОУ «Средняя школа № </w:t>
            </w:r>
            <w:r>
              <w:t>2</w:t>
            </w:r>
            <w:r w:rsidRPr="008E7325">
              <w:t>г.Грязовца»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proofErr w:type="spellStart"/>
            <w:r>
              <w:t>Муреева</w:t>
            </w:r>
            <w:proofErr w:type="spellEnd"/>
            <w:r>
              <w:t xml:space="preserve"> Вена Анатольевна, учитель иностранного языка </w:t>
            </w:r>
            <w:r w:rsidRPr="008E7325">
              <w:t xml:space="preserve">МБОУ «Средняя школа № 2 </w:t>
            </w:r>
            <w:proofErr w:type="spellStart"/>
            <w:r w:rsidRPr="008E7325">
              <w:t>г.Грязовца</w:t>
            </w:r>
            <w:proofErr w:type="spellEnd"/>
            <w:r w:rsidRPr="008E7325">
              <w:t>»</w:t>
            </w:r>
          </w:p>
        </w:tc>
      </w:tr>
      <w:tr w:rsidR="00993831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61A79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61A79">
              <w:lastRenderedPageBreak/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7099B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t>Движение первых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>
              <w:t xml:space="preserve">МБОУ «Слободская школа </w:t>
            </w:r>
            <w:proofErr w:type="spellStart"/>
            <w:r>
              <w:t>им.Г.Н</w:t>
            </w:r>
            <w:proofErr w:type="spellEnd"/>
            <w:r>
              <w:t>. Пономарева»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proofErr w:type="spellStart"/>
            <w:r>
              <w:t>Никешина</w:t>
            </w:r>
            <w:proofErr w:type="spellEnd"/>
            <w:r>
              <w:t xml:space="preserve"> Оксана Васильевна, советник директора по воспитанию и взаимодействию с детскими общественными объединениями МБОУ «Слободская школа </w:t>
            </w:r>
            <w:proofErr w:type="spellStart"/>
            <w:r>
              <w:t>им.Г.Н</w:t>
            </w:r>
            <w:proofErr w:type="spellEnd"/>
            <w:r>
              <w:t>. Пономарева»</w:t>
            </w:r>
          </w:p>
        </w:tc>
      </w:tr>
      <w:tr w:rsidR="00993831" w:rsidRPr="008E7325" w:rsidTr="004F129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61A79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61A79">
              <w:t>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7099B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7099B">
              <w:rPr>
                <w:lang w:eastAsia="en-US"/>
              </w:rPr>
              <w:t>Школьный спортивный клуб. ГТО.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>
              <w:t xml:space="preserve">МБОУ «Слободская школа </w:t>
            </w:r>
            <w:proofErr w:type="spellStart"/>
            <w:r>
              <w:t>им.Г.Н</w:t>
            </w:r>
            <w:proofErr w:type="spellEnd"/>
            <w:r>
              <w:t>. Пономарева»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r>
              <w:t xml:space="preserve">Алферова Марина Юрьевна, учитель физической культуры и ОБЖ МБОУ «Слободская школа </w:t>
            </w:r>
            <w:proofErr w:type="spellStart"/>
            <w:r>
              <w:t>им.Г.Н</w:t>
            </w:r>
            <w:proofErr w:type="spellEnd"/>
            <w:r>
              <w:t>. Пономарева»</w:t>
            </w:r>
          </w:p>
        </w:tc>
      </w:tr>
      <w:tr w:rsidR="00993831" w:rsidRPr="008E7325" w:rsidTr="004F1294"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661A79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661A79">
              <w:t>16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421B60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 w:rsidRPr="008E7325">
              <w:rPr>
                <w:bCs/>
                <w:kern w:val="2"/>
              </w:rPr>
              <w:t xml:space="preserve">Кукольный театр  как средство </w:t>
            </w:r>
            <w:proofErr w:type="spellStart"/>
            <w:r w:rsidRPr="008E7325">
              <w:rPr>
                <w:bCs/>
                <w:kern w:val="2"/>
              </w:rPr>
              <w:t>психоэлевации</w:t>
            </w:r>
            <w:proofErr w:type="spellEnd"/>
            <w:r w:rsidRPr="008E7325">
              <w:rPr>
                <w:bCs/>
                <w:kern w:val="2"/>
              </w:rPr>
              <w:t xml:space="preserve"> </w:t>
            </w:r>
            <w:r w:rsidRPr="008E7325">
              <w:t>дошкольников,  младших школьников,  детей среднего школьного возраста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  <w:jc w:val="center"/>
            </w:pPr>
            <w:r>
              <w:t>МБОУ «</w:t>
            </w:r>
            <w:proofErr w:type="spellStart"/>
            <w:r>
              <w:t>Комьянская</w:t>
            </w:r>
            <w:proofErr w:type="spellEnd"/>
            <w:r>
              <w:t xml:space="preserve"> школа»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31" w:rsidRPr="008E7325" w:rsidRDefault="00993831" w:rsidP="00993831">
            <w:pPr>
              <w:pStyle w:val="Style19"/>
              <w:tabs>
                <w:tab w:val="left" w:pos="360"/>
              </w:tabs>
              <w:spacing w:line="240" w:lineRule="auto"/>
              <w:ind w:firstLine="0"/>
            </w:pPr>
            <w:r>
              <w:t>Кузнецова Татьяна Анатольевна, директор  МБОУ «</w:t>
            </w:r>
            <w:proofErr w:type="spellStart"/>
            <w:r>
              <w:t>Комьянская</w:t>
            </w:r>
            <w:proofErr w:type="spellEnd"/>
            <w:r>
              <w:t xml:space="preserve"> школа»</w:t>
            </w:r>
          </w:p>
        </w:tc>
      </w:tr>
    </w:tbl>
    <w:p w:rsidR="00DF61BC" w:rsidRPr="008E7325" w:rsidRDefault="00DF61BC">
      <w:pPr>
        <w:pStyle w:val="Style19"/>
        <w:widowControl/>
        <w:tabs>
          <w:tab w:val="left" w:pos="360"/>
        </w:tabs>
        <w:spacing w:line="240" w:lineRule="auto"/>
        <w:ind w:firstLine="0"/>
        <w:rPr>
          <w:color w:val="FF0000"/>
        </w:rPr>
      </w:pPr>
    </w:p>
    <w:sectPr w:rsidR="00DF61BC" w:rsidRPr="008E7325">
      <w:pgSz w:w="11906" w:h="16838"/>
      <w:pgMar w:top="426" w:right="849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3604"/>
    <w:multiLevelType w:val="multilevel"/>
    <w:tmpl w:val="10C0D2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4701EF"/>
    <w:multiLevelType w:val="multilevel"/>
    <w:tmpl w:val="C44AEF8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38F0C66"/>
    <w:multiLevelType w:val="multilevel"/>
    <w:tmpl w:val="B4C0D9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BC"/>
    <w:rsid w:val="000773E5"/>
    <w:rsid w:val="0033595B"/>
    <w:rsid w:val="003C5164"/>
    <w:rsid w:val="00421B60"/>
    <w:rsid w:val="00426E16"/>
    <w:rsid w:val="004F1294"/>
    <w:rsid w:val="00566A61"/>
    <w:rsid w:val="00661A79"/>
    <w:rsid w:val="0067099B"/>
    <w:rsid w:val="00886D65"/>
    <w:rsid w:val="008D6785"/>
    <w:rsid w:val="008E7325"/>
    <w:rsid w:val="00955CFB"/>
    <w:rsid w:val="00993831"/>
    <w:rsid w:val="009B3E1C"/>
    <w:rsid w:val="00A930EE"/>
    <w:rsid w:val="00C31812"/>
    <w:rsid w:val="00D50E43"/>
    <w:rsid w:val="00D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9262A-BC2D-4214-95B0-0457FD18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C2C70"/>
    <w:pPr>
      <w:keepNext/>
      <w:numPr>
        <w:numId w:val="2"/>
      </w:numPr>
      <w:jc w:val="center"/>
      <w:outlineLvl w:val="0"/>
    </w:pPr>
    <w:rPr>
      <w:b/>
      <w:bCs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C2C70"/>
    <w:rPr>
      <w:rFonts w:ascii="Times New Roman" w:eastAsia="Times New Roman" w:hAnsi="Times New Roman" w:cs="Times New Roman"/>
      <w:b/>
      <w:bCs/>
      <w:w w:val="90"/>
      <w:sz w:val="36"/>
      <w:szCs w:val="24"/>
      <w:lang w:eastAsia="zh-CN"/>
    </w:rPr>
  </w:style>
  <w:style w:type="character" w:customStyle="1" w:styleId="a3">
    <w:name w:val="Основной текст Знак"/>
    <w:basedOn w:val="a0"/>
    <w:link w:val="a4"/>
    <w:qFormat/>
    <w:rsid w:val="00BC2C70"/>
    <w:rPr>
      <w:rFonts w:ascii="Times New Roman" w:eastAsia="Times New Roman" w:hAnsi="Times New Roman" w:cs="Times New Roman"/>
      <w:w w:val="90"/>
      <w:sz w:val="18"/>
      <w:szCs w:val="24"/>
      <w:lang w:eastAsia="zh-C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412C55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234C4"/>
    <w:rPr>
      <w:color w:val="0000FF" w:themeColor="hyperlink"/>
      <w:u w:val="single"/>
    </w:rPr>
  </w:style>
  <w:style w:type="character" w:customStyle="1" w:styleId="WW8Num1z0">
    <w:name w:val="WW8Num1z0"/>
    <w:qFormat/>
  </w:style>
  <w:style w:type="character" w:customStyle="1" w:styleId="FontStyle35">
    <w:name w:val="Font Style35"/>
    <w:qFormat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link w:val="a3"/>
    <w:rsid w:val="00BC2C70"/>
    <w:pPr>
      <w:tabs>
        <w:tab w:val="left" w:pos="9712"/>
      </w:tabs>
    </w:pPr>
    <w:rPr>
      <w:w w:val="90"/>
      <w:sz w:val="18"/>
    </w:rPr>
  </w:style>
  <w:style w:type="paragraph" w:styleId="a8">
    <w:name w:val="List"/>
    <w:basedOn w:val="a4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Содержимое таблицы"/>
    <w:basedOn w:val="a"/>
    <w:qFormat/>
    <w:rsid w:val="00BC2C70"/>
    <w:pPr>
      <w:suppressLineNumbers/>
    </w:pPr>
  </w:style>
  <w:style w:type="paragraph" w:styleId="a6">
    <w:name w:val="Balloon Text"/>
    <w:basedOn w:val="a"/>
    <w:link w:val="a5"/>
    <w:uiPriority w:val="99"/>
    <w:semiHidden/>
    <w:unhideWhenUsed/>
    <w:qFormat/>
    <w:rsid w:val="00412C55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5234C4"/>
    <w:pPr>
      <w:widowControl w:val="0"/>
      <w:ind w:left="108"/>
    </w:pPr>
    <w:rPr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9">
    <w:name w:val="Style19"/>
    <w:basedOn w:val="a"/>
    <w:qFormat/>
    <w:pPr>
      <w:widowControl w:val="0"/>
      <w:spacing w:line="332" w:lineRule="exact"/>
      <w:ind w:firstLine="744"/>
      <w:jc w:val="both"/>
    </w:pPr>
  </w:style>
  <w:style w:type="paragraph" w:styleId="2">
    <w:name w:val="Body Text 2"/>
    <w:basedOn w:val="a"/>
    <w:qFormat/>
    <w:pPr>
      <w:ind w:right="5668"/>
    </w:pPr>
  </w:style>
  <w:style w:type="paragraph" w:customStyle="1" w:styleId="ad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customStyle="1" w:styleId="TableNormal">
    <w:name w:val="Table Normal"/>
    <w:uiPriority w:val="2"/>
    <w:semiHidden/>
    <w:unhideWhenUsed/>
    <w:qFormat/>
    <w:rsid w:val="005234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59"/>
    <w:rsid w:val="0052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User</cp:lastModifiedBy>
  <cp:revision>22</cp:revision>
  <cp:lastPrinted>2024-09-05T04:35:00Z</cp:lastPrinted>
  <dcterms:created xsi:type="dcterms:W3CDTF">2024-01-24T06:22:00Z</dcterms:created>
  <dcterms:modified xsi:type="dcterms:W3CDTF">2024-09-05T11:58:00Z</dcterms:modified>
  <dc:language>ru-RU</dc:language>
</cp:coreProperties>
</file>